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2175A9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="002B6C38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E358AF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3</w:t>
      </w:r>
      <w:r w:rsidR="006E0E7A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.1.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0A32D9" w:rsidRPr="002175A9" w:rsidRDefault="000A32D9" w:rsidP="006E0E7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1322AF">
        <w:rPr>
          <w:rFonts w:ascii="Arial" w:eastAsia="Times New Roman" w:hAnsi="Arial" w:cs="Arial"/>
          <w:bCs/>
          <w:sz w:val="16"/>
          <w:szCs w:val="16"/>
          <w:lang w:eastAsia="ar-SA"/>
        </w:rPr>
        <w:t>12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</w:t>
      </w:r>
      <w:r w:rsidR="001322AF">
        <w:rPr>
          <w:rFonts w:ascii="Arial" w:eastAsia="Times New Roman" w:hAnsi="Arial" w:cs="Arial"/>
          <w:bCs/>
          <w:sz w:val="16"/>
          <w:szCs w:val="16"/>
          <w:lang w:eastAsia="ar-SA"/>
        </w:rPr>
        <w:t>8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Default="000A32D9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BA3B21" w:rsidRDefault="00BA3B21" w:rsidP="00BA3B21">
      <w:pPr>
        <w:pStyle w:val="Akapitzlis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</w:t>
      </w:r>
    </w:p>
    <w:p w:rsidR="00BA3B21" w:rsidRPr="00BA3B21" w:rsidRDefault="00BA3B21" w:rsidP="00BA3B21">
      <w:pPr>
        <w:pStyle w:val="Akapitzlis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  <w:b/>
          <w:i/>
          <w:u w:val="single"/>
        </w:rPr>
      </w:pPr>
      <w:r w:rsidRPr="00056F19">
        <w:rPr>
          <w:rFonts w:ascii="Arial" w:hAnsi="Arial" w:cs="Arial"/>
          <w:b/>
          <w:i/>
        </w:rPr>
        <w:t xml:space="preserve">Dostawa pionowych znaków drogowych i urządzeń BRD dla ZDW w Krakowie z podziałem na części: </w:t>
      </w:r>
      <w:r w:rsidRPr="00BA3B21">
        <w:rPr>
          <w:rFonts w:ascii="Arial" w:hAnsi="Arial" w:cs="Arial"/>
          <w:b/>
          <w:i/>
          <w:u w:val="single"/>
        </w:rPr>
        <w:t xml:space="preserve">Część nr </w:t>
      </w:r>
      <w:r w:rsidRPr="00BA3B21">
        <w:rPr>
          <w:rFonts w:ascii="Arial" w:hAnsi="Arial" w:cs="Arial"/>
          <w:b/>
          <w:i/>
          <w:u w:val="single"/>
        </w:rPr>
        <w:t>3</w:t>
      </w:r>
      <w:r w:rsidRPr="00BA3B21">
        <w:rPr>
          <w:rFonts w:ascii="Arial" w:hAnsi="Arial" w:cs="Arial"/>
          <w:b/>
          <w:u w:val="single"/>
        </w:rPr>
        <w:t xml:space="preserve"> – </w:t>
      </w:r>
      <w:r w:rsidRPr="00BA3B21">
        <w:rPr>
          <w:rFonts w:ascii="Arial" w:hAnsi="Arial" w:cs="Arial"/>
          <w:b/>
          <w:i/>
          <w:u w:val="single"/>
        </w:rPr>
        <w:t>Rejon Dróg Wojewódzkic</w:t>
      </w:r>
      <w:r>
        <w:rPr>
          <w:rFonts w:ascii="Arial" w:hAnsi="Arial" w:cs="Arial"/>
          <w:b/>
          <w:i/>
          <w:u w:val="single"/>
        </w:rPr>
        <w:t>h w Myślenicach – Obwód Drogowy</w:t>
      </w:r>
      <w:r>
        <w:rPr>
          <w:rFonts w:ascii="Arial" w:hAnsi="Arial" w:cs="Arial"/>
          <w:b/>
          <w:i/>
          <w:u w:val="single"/>
        </w:rPr>
        <w:br/>
      </w:r>
      <w:r w:rsidRPr="00BA3B21">
        <w:rPr>
          <w:rFonts w:ascii="Arial" w:hAnsi="Arial" w:cs="Arial"/>
          <w:b/>
          <w:i/>
          <w:u w:val="single"/>
        </w:rPr>
        <w:t>w Myślenicach (ul. Drogowców 2) i Wieliczce (ul. Narutowicza 7)</w:t>
      </w:r>
    </w:p>
    <w:p w:rsidR="000A32D9" w:rsidRPr="00874370" w:rsidRDefault="000A32D9" w:rsidP="000A32D9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552"/>
        <w:gridCol w:w="1052"/>
        <w:gridCol w:w="1722"/>
        <w:gridCol w:w="1639"/>
      </w:tblGrid>
      <w:tr w:rsidR="00401CA4" w:rsidRPr="002B6C38" w:rsidTr="00E358AF">
        <w:trPr>
          <w:trHeight w:val="959"/>
          <w:jc w:val="center"/>
        </w:trPr>
        <w:tc>
          <w:tcPr>
            <w:tcW w:w="5662" w:type="dxa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Kategoria znaku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</w:p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jednostkowa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wartość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 (trójkąt 900)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średnie, folia 2 generacji (trójkąt 900)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 (koło 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średnie, folia 2 generacji (800)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mini, folia 2 generacji (koło 400)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małe, folia 2 generacji (koło 600)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 (koło 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średnie, folia 2 generacji (koło 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mini (kwadrat 400x400)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(kwadrat 600x600)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(prostokąt 600x750)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D-6 średnie, folia 2 generacji (kwadrat 600x600)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D-42 i D-43 (prostokąt 700x1200)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D-46 i D-47 (prostokąt 420x900)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 o powierzchni poniżej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 o powierzchni powyżej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Wielosegmentowe znaki D (o wymiarach innych niż powyżej), E lub F, z profilem lub profilami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G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uchylne U-1a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Odblaski U-1c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Słupki krawędziowe U-2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U-3, U-4, U-9, U-10, zapory U-20 i U-21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U-6, folia 2 generacji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przeszkodowe U-5a, folia 2 generacji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blokujące U-12c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(folia pryzmatyczna odblaskowo-fluorescencyjna żółto-zielona)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U-18a drogowe okrągłe fi 800 (akrylowe)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U-18b prostokątne (800x1000)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Pachołki U-23c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gumowe do słupków (duże)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Lampy ostrzegawcze (diodowe)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wewnętrzny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skrajny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narożny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Baterie do lamp ostrzegawczych (diodowych)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 nie malowane (szerokość 2 m)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2AF" w:rsidRDefault="001322AF" w:rsidP="0013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 nie malowane (szerokość 1,5 m)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22AF" w:rsidRPr="002B6C38" w:rsidTr="0050143D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22AF" w:rsidRDefault="001322AF" w:rsidP="001322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 U-11a (szerokość 2 m)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2AF" w:rsidRDefault="001322AF" w:rsidP="001322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AF" w:rsidRPr="002B6C38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22AF" w:rsidRPr="002B6C38" w:rsidTr="00BA3B21">
        <w:trPr>
          <w:trHeight w:val="53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6E0E7A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[szt.]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brutto [zł]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22AF" w:rsidRPr="002B6C38" w:rsidTr="00BA3B21">
        <w:trPr>
          <w:trHeight w:val="555"/>
          <w:jc w:val="center"/>
        </w:trPr>
        <w:tc>
          <w:tcPr>
            <w:tcW w:w="5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6E0E7A" w:rsidRDefault="001322AF" w:rsidP="001322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[m</w:t>
            </w: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AF" w:rsidRDefault="001322AF" w:rsidP="001322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22AF" w:rsidRPr="002B6C38" w:rsidRDefault="001322AF" w:rsidP="00132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A32D9" w:rsidRPr="001C0FC1" w:rsidRDefault="000A32D9" w:rsidP="000A32D9">
      <w:pPr>
        <w:ind w:left="284" w:hanging="284"/>
        <w:jc w:val="both"/>
        <w:rPr>
          <w:i/>
          <w:sz w:val="12"/>
          <w:szCs w:val="12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  <w:bookmarkStart w:id="0" w:name="_GoBack"/>
      <w:bookmarkEnd w:id="0"/>
    </w:p>
    <w:p w:rsidR="006E0E7A" w:rsidRDefault="006E0E7A" w:rsidP="006E0E7A">
      <w:pPr>
        <w:suppressAutoHyphens/>
        <w:spacing w:line="360" w:lineRule="auto"/>
        <w:jc w:val="both"/>
        <w:rPr>
          <w:rFonts w:ascii="Arial" w:hAnsi="Arial" w:cs="Arial"/>
        </w:rPr>
      </w:pPr>
    </w:p>
    <w:p w:rsidR="00BA3B21" w:rsidRPr="008A722F" w:rsidRDefault="00BA3B21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>.........................................</w:t>
      </w:r>
      <w:r>
        <w:rPr>
          <w:rFonts w:ascii="Arial" w:hAnsi="Arial" w:cs="Arial"/>
          <w:lang w:eastAsia="ar-SA"/>
        </w:rPr>
        <w:t xml:space="preserve">...                         </w:t>
      </w:r>
      <w:r w:rsidRPr="008A722F">
        <w:rPr>
          <w:rFonts w:ascii="Arial" w:hAnsi="Arial" w:cs="Arial"/>
          <w:lang w:eastAsia="ar-SA"/>
        </w:rPr>
        <w:t xml:space="preserve">        </w:t>
      </w:r>
      <w:r>
        <w:rPr>
          <w:rFonts w:ascii="Arial" w:hAnsi="Arial" w:cs="Arial"/>
          <w:lang w:eastAsia="ar-SA"/>
        </w:rPr>
        <w:t xml:space="preserve">  </w:t>
      </w:r>
      <w:r w:rsidRPr="008A722F">
        <w:rPr>
          <w:rFonts w:ascii="Arial" w:hAnsi="Arial" w:cs="Arial"/>
          <w:lang w:eastAsia="ar-SA"/>
        </w:rPr>
        <w:t>.................................................................</w:t>
      </w:r>
    </w:p>
    <w:p w:rsidR="006E0E7A" w:rsidRPr="008A722F" w:rsidRDefault="006E0E7A" w:rsidP="006E0E7A">
      <w:pPr>
        <w:suppressAutoHyphens/>
        <w:spacing w:after="0" w:line="24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6E0E7A" w:rsidRPr="00E71E4E" w:rsidRDefault="006E0E7A" w:rsidP="006E0E7A">
      <w:pPr>
        <w:suppressAutoHyphens/>
        <w:spacing w:after="0" w:line="24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:rsidR="00AF6969" w:rsidRPr="000A32D9" w:rsidRDefault="00AF6969" w:rsidP="006E0E7A">
      <w:pPr>
        <w:ind w:firstLine="993"/>
        <w:rPr>
          <w:rFonts w:ascii="Arial" w:hAnsi="Arial" w:cs="Arial"/>
          <w:i/>
          <w:sz w:val="14"/>
          <w:szCs w:val="14"/>
        </w:rPr>
      </w:pPr>
    </w:p>
    <w:sectPr w:rsidR="00AF6969" w:rsidRPr="000A32D9" w:rsidSect="006E0E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90" w:rsidRDefault="009E1790" w:rsidP="001C0FC1">
      <w:pPr>
        <w:spacing w:after="0" w:line="240" w:lineRule="auto"/>
      </w:pPr>
      <w:r>
        <w:separator/>
      </w:r>
    </w:p>
  </w:endnote>
  <w:endnote w:type="continuationSeparator" w:id="0">
    <w:p w:rsidR="009E1790" w:rsidRDefault="009E1790" w:rsidP="001C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90" w:rsidRDefault="009E1790" w:rsidP="001C0FC1">
      <w:pPr>
        <w:spacing w:after="0" w:line="240" w:lineRule="auto"/>
      </w:pPr>
      <w:r>
        <w:separator/>
      </w:r>
    </w:p>
  </w:footnote>
  <w:footnote w:type="continuationSeparator" w:id="0">
    <w:p w:rsidR="009E1790" w:rsidRDefault="009E1790" w:rsidP="001C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F71"/>
    <w:multiLevelType w:val="hybridMultilevel"/>
    <w:tmpl w:val="47D87F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22AF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C0FC1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B6C38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01CA4"/>
    <w:rsid w:val="004247FF"/>
    <w:rsid w:val="00440434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16C4"/>
    <w:rsid w:val="00557CBA"/>
    <w:rsid w:val="0058091C"/>
    <w:rsid w:val="005C14C2"/>
    <w:rsid w:val="005D0012"/>
    <w:rsid w:val="005F431C"/>
    <w:rsid w:val="00600882"/>
    <w:rsid w:val="0062169A"/>
    <w:rsid w:val="00637A6F"/>
    <w:rsid w:val="006460A3"/>
    <w:rsid w:val="0065084C"/>
    <w:rsid w:val="006658BC"/>
    <w:rsid w:val="00666B39"/>
    <w:rsid w:val="00670675"/>
    <w:rsid w:val="00681576"/>
    <w:rsid w:val="00685E4A"/>
    <w:rsid w:val="00690B12"/>
    <w:rsid w:val="006B3BEF"/>
    <w:rsid w:val="006C2F49"/>
    <w:rsid w:val="006D7B90"/>
    <w:rsid w:val="006E0E7A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C2410"/>
    <w:rsid w:val="009D4F01"/>
    <w:rsid w:val="009E1790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6FD8"/>
    <w:rsid w:val="00AE773C"/>
    <w:rsid w:val="00AE7C09"/>
    <w:rsid w:val="00AF1FD1"/>
    <w:rsid w:val="00AF6969"/>
    <w:rsid w:val="00B03B88"/>
    <w:rsid w:val="00B065C8"/>
    <w:rsid w:val="00B22958"/>
    <w:rsid w:val="00B324D7"/>
    <w:rsid w:val="00B55B30"/>
    <w:rsid w:val="00B60753"/>
    <w:rsid w:val="00B75B41"/>
    <w:rsid w:val="00B816EF"/>
    <w:rsid w:val="00B9158C"/>
    <w:rsid w:val="00B96F8C"/>
    <w:rsid w:val="00BA3B21"/>
    <w:rsid w:val="00BA5B6C"/>
    <w:rsid w:val="00BB45B9"/>
    <w:rsid w:val="00BC7CF4"/>
    <w:rsid w:val="00BD120D"/>
    <w:rsid w:val="00BD1792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C5D85"/>
    <w:rsid w:val="00DD7116"/>
    <w:rsid w:val="00DE6A7D"/>
    <w:rsid w:val="00DF5726"/>
    <w:rsid w:val="00E154FF"/>
    <w:rsid w:val="00E32C4B"/>
    <w:rsid w:val="00E358AF"/>
    <w:rsid w:val="00E36653"/>
    <w:rsid w:val="00E432F3"/>
    <w:rsid w:val="00E66BFA"/>
    <w:rsid w:val="00E701E8"/>
    <w:rsid w:val="00E855A6"/>
    <w:rsid w:val="00EA2415"/>
    <w:rsid w:val="00F10358"/>
    <w:rsid w:val="00F1552B"/>
    <w:rsid w:val="00F27E15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F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FC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E0E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12</cp:revision>
  <cp:lastPrinted>2017-02-09T06:58:00Z</cp:lastPrinted>
  <dcterms:created xsi:type="dcterms:W3CDTF">2017-02-08T12:17:00Z</dcterms:created>
  <dcterms:modified xsi:type="dcterms:W3CDTF">2018-02-23T10:43:00Z</dcterms:modified>
</cp:coreProperties>
</file>